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82" w:rsidRPr="00C244D8" w:rsidRDefault="00497C82" w:rsidP="00EE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82" w:rsidRPr="00C244D8" w:rsidRDefault="00497C82" w:rsidP="00EE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82" w:rsidRPr="00A52D43" w:rsidRDefault="00497C82" w:rsidP="00A52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D43">
        <w:rPr>
          <w:rFonts w:ascii="Times New Roman" w:hAnsi="Times New Roman" w:cs="Times New Roman"/>
          <w:sz w:val="28"/>
          <w:szCs w:val="28"/>
        </w:rPr>
        <w:t>Одинцовской городской прокуратурой Московской области на территории Одинцовского муниципального района Московской области совместно с МУ МВД России «Одинцовское» проводится работа по предупреждению и пресечению преступлений против собственности, в том числе в сфере кредитования.</w:t>
      </w:r>
    </w:p>
    <w:p w:rsidR="00497C82" w:rsidRPr="00A52D43" w:rsidRDefault="00497C82" w:rsidP="008A4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D43">
        <w:rPr>
          <w:rFonts w:ascii="Times New Roman" w:hAnsi="Times New Roman" w:cs="Times New Roman"/>
          <w:sz w:val="28"/>
          <w:szCs w:val="28"/>
        </w:rPr>
        <w:t>Так, отделом дознания МУ МВД России «Одинцовское» 07.12.2017 возбуждено уголовное дело № 11701460026003756 в отношении В. по подозрению в совершении преступления, предусмотренного ч. 1 ст. 159.1 УК РФ (мошенничество в сфере кредитования).</w:t>
      </w:r>
    </w:p>
    <w:p w:rsidR="00497C82" w:rsidRPr="00A52D43" w:rsidRDefault="00497C82" w:rsidP="00A52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D43">
        <w:rPr>
          <w:rFonts w:ascii="Times New Roman" w:hAnsi="Times New Roman" w:cs="Times New Roman"/>
          <w:sz w:val="28"/>
          <w:szCs w:val="28"/>
        </w:rPr>
        <w:t>Предварительным расследованием установлено: в период времени с 12.07.2017 по 20 часов 27 минут 02.08.2017, более точное время дознанием не установлено, В., имея умысел направленный на совершение мошенничества в сфере кредитования, совершила хищение денежных средств заемщиком, путем представления банку заведомо ложных и недостоверных сведений, а именно: 12.07.2017, в неу</w:t>
      </w:r>
      <w:r>
        <w:rPr>
          <w:rFonts w:ascii="Times New Roman" w:hAnsi="Times New Roman" w:cs="Times New Roman"/>
          <w:sz w:val="28"/>
          <w:szCs w:val="28"/>
        </w:rPr>
        <w:t>становленное дознанием время, В</w:t>
      </w:r>
      <w:r w:rsidRPr="00A52D43">
        <w:rPr>
          <w:rFonts w:ascii="Times New Roman" w:hAnsi="Times New Roman" w:cs="Times New Roman"/>
          <w:sz w:val="28"/>
          <w:szCs w:val="28"/>
        </w:rPr>
        <w:t>. находясь по адресу: Московская область, Одинцовский район, д. Жуковка, д. 83, имея преступный умысел,  направленный на хищение денежных средств, путем мошенничества в сфере кредитования, при заполнении в сети интернет он-лайн заявления-анкеты на официальном сайте АО «Тинькофф Банк» в графе заявления-анкеты «Данные работодателя» указала ложные и недостоверные сведения относительно своего постоянного места работы в ООО «Котеджстрой», при этом осознавая, что предоставляемые ей ложные сведения являются обязательным условием получения денежных средств, удостоверяя тем самым АО «Тинькофф Банк» о личной платежеспособности.</w:t>
      </w:r>
    </w:p>
    <w:p w:rsidR="00497C82" w:rsidRPr="00A52D43" w:rsidRDefault="00497C82" w:rsidP="00A5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52D43">
        <w:rPr>
          <w:rFonts w:ascii="Times New Roman" w:hAnsi="Times New Roman" w:cs="Times New Roman"/>
          <w:sz w:val="28"/>
          <w:szCs w:val="28"/>
        </w:rPr>
        <w:t xml:space="preserve">В ходе реализации своего преступного умысла, направленного на совершение мошенничества в сфере кредитования,  31.07.2017 примерно в 15 часов 00 минут В., находясь у дома № 83 д. Жуковка Одинцовского района Московской области, удостоверила представителю АО «Тинькофф Банк» своей личной подписью заявление-анкету заполненную ею 12.07.2017 при изложенных обстоятельствах, подтвердив тем самым содержащиеся в заявление-анкете заведомо ложные сведения о ее трудоустройстве и заключив кредитный договор № 0256712183, не имея действительных намерений и возможности выполнять условия данного договора, а именно  намерения выплаты предоставленных в кредит денежных средств, получив от представителя  АО «Тинькофф Банк» кредитную карту. </w:t>
      </w:r>
    </w:p>
    <w:p w:rsidR="00497C82" w:rsidRPr="00A52D43" w:rsidRDefault="00497C82" w:rsidP="00A52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D43">
        <w:rPr>
          <w:rFonts w:ascii="Times New Roman" w:hAnsi="Times New Roman" w:cs="Times New Roman"/>
          <w:sz w:val="28"/>
          <w:szCs w:val="28"/>
        </w:rPr>
        <w:t>После чего, 02.08.2017 примерно в 20 часов 27 минут, после прохождения процедуры идентификации системой АО «Тинькофф Банк» подписанной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A52D43">
        <w:rPr>
          <w:rFonts w:ascii="Times New Roman" w:hAnsi="Times New Roman" w:cs="Times New Roman"/>
          <w:sz w:val="28"/>
          <w:szCs w:val="28"/>
        </w:rPr>
        <w:t xml:space="preserve"> получила пин-код и активировала предоставленную АО «Тинькофф Банк» кредитную карту с предоставленным лимитом в 28 000 рублей 00 копеек, и в последствии воспользовалась и распорядилась похищенными денежными средствами на сумму 27 167 рублей 86 копеек по своему усмотрению. </w:t>
      </w:r>
    </w:p>
    <w:p w:rsidR="00497C82" w:rsidRPr="00A52D43" w:rsidRDefault="00497C82" w:rsidP="00A52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D43">
        <w:rPr>
          <w:rFonts w:ascii="Times New Roman" w:hAnsi="Times New Roman" w:cs="Times New Roman"/>
          <w:sz w:val="28"/>
          <w:szCs w:val="28"/>
        </w:rPr>
        <w:t>Своими противоправными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52D43">
        <w:rPr>
          <w:rFonts w:ascii="Times New Roman" w:hAnsi="Times New Roman" w:cs="Times New Roman"/>
          <w:sz w:val="28"/>
          <w:szCs w:val="28"/>
        </w:rPr>
        <w:t xml:space="preserve">. причинила АО «Тинькофф Банк» незначительный материальный ущерб на сумму 27 167 рублей 86 копеек. </w:t>
      </w:r>
    </w:p>
    <w:p w:rsidR="00497C82" w:rsidRPr="00DE3706" w:rsidRDefault="00497C82" w:rsidP="00A52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D43">
        <w:rPr>
          <w:rFonts w:ascii="Times New Roman" w:hAnsi="Times New Roman" w:cs="Times New Roman"/>
          <w:sz w:val="28"/>
          <w:szCs w:val="28"/>
        </w:rPr>
        <w:lastRenderedPageBreak/>
        <w:t>Одинцовской городской прокуратурой Московской области по уголовному делу утвержден обвинительный акт, материалы уголовного дела направлены в суд в порядке, предусмотренном п.1 ч.1 ст. 226 УПК РФ.</w:t>
      </w:r>
    </w:p>
    <w:p w:rsidR="00497C82" w:rsidRPr="00DE3706" w:rsidRDefault="00497C82" w:rsidP="00DE37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Pr="00DE3706" w:rsidRDefault="00497C82" w:rsidP="00DE37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Default="00497C82" w:rsidP="00806657">
      <w:pPr>
        <w:tabs>
          <w:tab w:val="righ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</w:t>
      </w:r>
      <w:r w:rsidRPr="00DE3706">
        <w:rPr>
          <w:rFonts w:ascii="Times New Roman" w:hAnsi="Times New Roman" w:cs="Times New Roman"/>
          <w:sz w:val="28"/>
          <w:szCs w:val="28"/>
        </w:rPr>
        <w:t>рокурор</w:t>
      </w:r>
    </w:p>
    <w:p w:rsidR="00497C82" w:rsidRPr="00DE3706" w:rsidRDefault="00497C82" w:rsidP="00806657">
      <w:pPr>
        <w:tabs>
          <w:tab w:val="righ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7C82" w:rsidRPr="00DE3706" w:rsidRDefault="00497C82" w:rsidP="00806657">
      <w:pPr>
        <w:tabs>
          <w:tab w:val="right" w:pos="0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E3706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37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Ю.Г. Чижов</w:t>
      </w:r>
    </w:p>
    <w:p w:rsidR="00497C82" w:rsidRPr="00C244D8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Pr="00C244D8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Pr="00C244D8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Pr="00C244D8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Pr="00C244D8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Pr="00C244D8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Pr="00C244D8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Pr="00C244D8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Pr="00C244D8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Pr="00C244D8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Pr="00C244D8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Pr="00C244D8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C82" w:rsidRDefault="00497C82" w:rsidP="00EE5384">
      <w:pPr>
        <w:snapToGri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97C82" w:rsidSect="00A07BD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1C" w:rsidRDefault="00FF141C">
      <w:pPr>
        <w:spacing w:after="0" w:line="240" w:lineRule="auto"/>
      </w:pPr>
      <w:r>
        <w:separator/>
      </w:r>
    </w:p>
  </w:endnote>
  <w:endnote w:type="continuationSeparator" w:id="0">
    <w:p w:rsidR="00FF141C" w:rsidRDefault="00FF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1C" w:rsidRDefault="00FF141C">
      <w:pPr>
        <w:spacing w:after="0" w:line="240" w:lineRule="auto"/>
      </w:pPr>
      <w:r>
        <w:separator/>
      </w:r>
    </w:p>
  </w:footnote>
  <w:footnote w:type="continuationSeparator" w:id="0">
    <w:p w:rsidR="00FF141C" w:rsidRDefault="00FF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82" w:rsidRDefault="00497C82" w:rsidP="00860AE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735">
      <w:rPr>
        <w:rStyle w:val="a5"/>
        <w:noProof/>
      </w:rPr>
      <w:t>2</w:t>
    </w:r>
    <w:r>
      <w:rPr>
        <w:rStyle w:val="a5"/>
      </w:rPr>
      <w:fldChar w:fldCharType="end"/>
    </w:r>
  </w:p>
  <w:p w:rsidR="00497C82" w:rsidRDefault="00497C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384"/>
    <w:rsid w:val="00163054"/>
    <w:rsid w:val="001A68BD"/>
    <w:rsid w:val="00497C82"/>
    <w:rsid w:val="007A1C23"/>
    <w:rsid w:val="00804C20"/>
    <w:rsid w:val="00806657"/>
    <w:rsid w:val="00860AE3"/>
    <w:rsid w:val="008A4F29"/>
    <w:rsid w:val="00A07BDF"/>
    <w:rsid w:val="00A52D43"/>
    <w:rsid w:val="00C244D8"/>
    <w:rsid w:val="00C3080A"/>
    <w:rsid w:val="00C41735"/>
    <w:rsid w:val="00C74577"/>
    <w:rsid w:val="00CC733D"/>
    <w:rsid w:val="00D63B64"/>
    <w:rsid w:val="00DE3706"/>
    <w:rsid w:val="00EE5384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2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38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384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EE5384"/>
  </w:style>
  <w:style w:type="character" w:styleId="a6">
    <w:name w:val="Hyperlink"/>
    <w:uiPriority w:val="99"/>
    <w:rsid w:val="00EE5384"/>
    <w:rPr>
      <w:color w:val="0000FF"/>
      <w:u w:val="single"/>
    </w:rPr>
  </w:style>
  <w:style w:type="paragraph" w:customStyle="1" w:styleId="ConsPlusNormal">
    <w:name w:val="ConsPlusNormal"/>
    <w:uiPriority w:val="99"/>
    <w:rsid w:val="00EE538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MesionEA</dc:creator>
  <cp:keywords/>
  <dc:description/>
  <cp:lastModifiedBy>Amur</cp:lastModifiedBy>
  <cp:revision>4</cp:revision>
  <cp:lastPrinted>2018-02-06T14:46:00Z</cp:lastPrinted>
  <dcterms:created xsi:type="dcterms:W3CDTF">2018-02-06T14:46:00Z</dcterms:created>
  <dcterms:modified xsi:type="dcterms:W3CDTF">2018-02-19T15:57:00Z</dcterms:modified>
</cp:coreProperties>
</file>